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rPr>
        <w:t>金轲简历</w:t>
      </w:r>
    </w:p>
    <w:p>
      <w:pPr>
        <w:rPr>
          <w:rFonts w:ascii="宋体" w:hAnsi="宋体" w:eastAsia="宋体"/>
          <w:sz w:val="30"/>
          <w:szCs w:val="30"/>
        </w:rPr>
      </w:pPr>
    </w:p>
    <w:p>
      <w:pPr>
        <w:ind w:firstLine="708" w:firstLineChars="236"/>
        <w:rPr>
          <w:rFonts w:ascii="仿宋" w:hAnsi="仿宋" w:eastAsia="仿宋"/>
          <w:sz w:val="30"/>
          <w:szCs w:val="30"/>
        </w:rPr>
      </w:pPr>
      <w:r>
        <w:rPr>
          <w:rFonts w:ascii="仿宋" w:hAnsi="仿宋" w:eastAsia="仿宋"/>
          <w:sz w:val="30"/>
          <w:szCs w:val="30"/>
        </w:rPr>
        <w:drawing>
          <wp:anchor distT="0" distB="0" distL="114300" distR="114300" simplePos="0" relativeHeight="251659264" behindDoc="0" locked="0" layoutInCell="1" allowOverlap="1">
            <wp:simplePos x="0" y="0"/>
            <wp:positionH relativeFrom="margin">
              <wp:posOffset>4142740</wp:posOffset>
            </wp:positionH>
            <wp:positionV relativeFrom="margin">
              <wp:posOffset>911860</wp:posOffset>
            </wp:positionV>
            <wp:extent cx="1265555" cy="1704340"/>
            <wp:effectExtent l="0" t="0" r="4445" b="10160"/>
            <wp:wrapSquare wrapText="bothSides"/>
            <wp:docPr id="1" name="图片 1" descr="http://ciar.caas.cn/images/people/jin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ciar.caas.cn/images/people/jink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65555" cy="1704340"/>
                    </a:xfrm>
                    <a:prstGeom prst="rect">
                      <a:avLst/>
                    </a:prstGeom>
                    <a:noFill/>
                    <a:ln>
                      <a:noFill/>
                    </a:ln>
                  </pic:spPr>
                </pic:pic>
              </a:graphicData>
            </a:graphic>
          </wp:anchor>
        </w:drawing>
      </w:r>
      <w:r>
        <w:rPr>
          <w:rFonts w:hint="eastAsia" w:ascii="仿宋" w:hAnsi="仿宋" w:eastAsia="仿宋"/>
          <w:sz w:val="30"/>
          <w:szCs w:val="30"/>
        </w:rPr>
        <w:t>博士，研究员，博士生导师。1971年12月11日出生于山东费县。汉族。现任中国农业科学院</w:t>
      </w:r>
      <w:r>
        <w:rPr>
          <w:rFonts w:hint="eastAsia" w:ascii="仿宋" w:hAnsi="仿宋" w:eastAsia="仿宋"/>
          <w:sz w:val="30"/>
          <w:szCs w:val="30"/>
          <w:lang w:eastAsia="zh-CN"/>
        </w:rPr>
        <w:t>国际合作局局长</w:t>
      </w:r>
      <w:r>
        <w:rPr>
          <w:rFonts w:hint="eastAsia" w:ascii="仿宋" w:hAnsi="仿宋" w:eastAsia="仿宋"/>
          <w:sz w:val="30"/>
          <w:szCs w:val="30"/>
        </w:rPr>
        <w:t>。农业农村部饲草高效生产模式创新重点实验室主任,中国农科院农科英才领军人才</w:t>
      </w:r>
      <w:r>
        <w:rPr>
          <w:rFonts w:hint="eastAsia" w:ascii="仿宋" w:hAnsi="仿宋" w:eastAsia="仿宋"/>
          <w:sz w:val="30"/>
          <w:szCs w:val="30"/>
          <w:lang w:eastAsia="zh-CN"/>
        </w:rPr>
        <w:t>。</w:t>
      </w:r>
      <w:r>
        <w:rPr>
          <w:rStyle w:val="8"/>
          <w:rFonts w:ascii="仿宋" w:hAnsi="仿宋" w:eastAsia="仿宋"/>
          <w:sz w:val="30"/>
          <w:szCs w:val="30"/>
        </w:rPr>
        <w:t>国家林草局</w:t>
      </w:r>
      <w:r>
        <w:rPr>
          <w:rStyle w:val="8"/>
          <w:rFonts w:hint="eastAsia" w:ascii="仿宋" w:hAnsi="仿宋" w:eastAsia="仿宋"/>
          <w:sz w:val="30"/>
          <w:szCs w:val="30"/>
        </w:rPr>
        <w:t>、中国农科院</w:t>
      </w:r>
      <w:r>
        <w:rPr>
          <w:rStyle w:val="8"/>
          <w:rFonts w:ascii="仿宋" w:hAnsi="仿宋" w:eastAsia="仿宋"/>
          <w:sz w:val="30"/>
          <w:szCs w:val="30"/>
        </w:rPr>
        <w:t>“草地土壤健康评价与功能提升研究创新团队”</w:t>
      </w:r>
      <w:r>
        <w:rPr>
          <w:rStyle w:val="8"/>
          <w:rFonts w:hint="eastAsia" w:ascii="仿宋" w:hAnsi="仿宋" w:eastAsia="仿宋"/>
          <w:sz w:val="30"/>
          <w:szCs w:val="30"/>
        </w:rPr>
        <w:t>和</w:t>
      </w:r>
      <w:r>
        <w:rPr>
          <w:rFonts w:hint="eastAsia" w:ascii="仿宋" w:hAnsi="仿宋" w:eastAsia="仿宋"/>
          <w:sz w:val="30"/>
          <w:szCs w:val="30"/>
        </w:rPr>
        <w:t>中国农科院 “农业科技走出去协同创新与集成示范”专项首席科学家。曾获比利时</w:t>
      </w:r>
      <w:r>
        <w:rPr>
          <w:rFonts w:hint="eastAsia" w:ascii="仿宋" w:hAnsi="仿宋" w:eastAsia="仿宋"/>
          <w:i/>
          <w:iCs/>
          <w:sz w:val="30"/>
          <w:szCs w:val="30"/>
        </w:rPr>
        <w:t>De Boodt</w:t>
      </w:r>
      <w:r>
        <w:rPr>
          <w:rFonts w:hint="eastAsia" w:ascii="仿宋" w:hAnsi="仿宋" w:eastAsia="仿宋"/>
          <w:sz w:val="30"/>
          <w:szCs w:val="30"/>
        </w:rPr>
        <w:t>奖、联合国粮农组织突出贡献土壤科学家奖（Outstanding Contribution Scientists in Soil Conservation）、</w:t>
      </w:r>
      <w:r>
        <w:rPr>
          <w:rStyle w:val="8"/>
          <w:rFonts w:ascii="仿宋" w:hAnsi="仿宋" w:eastAsia="仿宋"/>
          <w:sz w:val="30"/>
          <w:szCs w:val="30"/>
        </w:rPr>
        <w:t>内蒙古自治区突出贡献专家</w:t>
      </w:r>
      <w:r>
        <w:rPr>
          <w:rFonts w:hint="eastAsia" w:ascii="仿宋" w:hAnsi="仿宋" w:eastAsia="仿宋"/>
          <w:sz w:val="30"/>
          <w:szCs w:val="30"/>
        </w:rPr>
        <w:t>。被科技部、农业农村部聘为“十三五”农业农村科技创新规划国际合作专题组组长、“十三五”农业科技国际合作规划专家组组长。2020、2021</w:t>
      </w:r>
      <w:r>
        <w:rPr>
          <w:rFonts w:hint="eastAsia" w:ascii="仿宋" w:hAnsi="仿宋" w:eastAsia="仿宋"/>
          <w:sz w:val="30"/>
          <w:szCs w:val="30"/>
          <w:lang w:eastAsia="zh-CN"/>
        </w:rPr>
        <w:t>、</w:t>
      </w:r>
      <w:r>
        <w:rPr>
          <w:rFonts w:hint="eastAsia" w:ascii="仿宋" w:hAnsi="仿宋" w:eastAsia="仿宋"/>
          <w:sz w:val="30"/>
          <w:szCs w:val="30"/>
          <w:lang w:val="en-US" w:eastAsia="zh-CN"/>
        </w:rPr>
        <w:t>2022</w:t>
      </w:r>
      <w:r>
        <w:rPr>
          <w:rFonts w:hint="eastAsia" w:ascii="仿宋" w:hAnsi="仿宋" w:eastAsia="仿宋"/>
          <w:sz w:val="30"/>
          <w:szCs w:val="30"/>
        </w:rPr>
        <w:t>年被邀请作为Glinka World Soil Prize（土壤领域最高奖）和World Soil Day Award评奖委员会委员。</w:t>
      </w:r>
    </w:p>
    <w:p>
      <w:pPr>
        <w:rPr>
          <w:rFonts w:ascii="黑体" w:hAnsi="黑体" w:eastAsia="黑体"/>
          <w:sz w:val="30"/>
          <w:szCs w:val="30"/>
        </w:rPr>
      </w:pPr>
      <w:r>
        <w:rPr>
          <w:rFonts w:hint="eastAsia" w:ascii="黑体" w:hAnsi="黑体" w:eastAsia="黑体"/>
          <w:sz w:val="30"/>
          <w:szCs w:val="30"/>
        </w:rPr>
        <w:t>教育经历</w:t>
      </w:r>
    </w:p>
    <w:p>
      <w:pPr>
        <w:ind w:firstLine="639" w:firstLineChars="213"/>
        <w:rPr>
          <w:rFonts w:ascii="仿宋" w:hAnsi="仿宋" w:eastAsia="仿宋"/>
          <w:sz w:val="30"/>
          <w:szCs w:val="30"/>
        </w:rPr>
      </w:pPr>
      <w:r>
        <w:rPr>
          <w:rFonts w:hint="eastAsia" w:ascii="仿宋" w:hAnsi="仿宋" w:eastAsia="仿宋"/>
          <w:sz w:val="30"/>
          <w:szCs w:val="30"/>
        </w:rPr>
        <w:t>1990-1994 北京农业大学植物营养系毕业，获农业环境保护专业学士学位</w:t>
      </w:r>
    </w:p>
    <w:p>
      <w:pPr>
        <w:ind w:firstLine="639" w:firstLineChars="213"/>
        <w:rPr>
          <w:rFonts w:ascii="仿宋" w:hAnsi="仿宋" w:eastAsia="仿宋"/>
          <w:sz w:val="30"/>
          <w:szCs w:val="30"/>
        </w:rPr>
      </w:pPr>
      <w:r>
        <w:rPr>
          <w:rFonts w:hint="eastAsia" w:ascii="仿宋" w:hAnsi="仿宋" w:eastAsia="仿宋"/>
          <w:sz w:val="30"/>
          <w:szCs w:val="30"/>
        </w:rPr>
        <w:t>1999-2002 比利时根特大学土壤管理系，获土壤管理学硕士</w:t>
      </w:r>
    </w:p>
    <w:p>
      <w:pPr>
        <w:ind w:firstLine="639" w:firstLineChars="213"/>
        <w:rPr>
          <w:rFonts w:ascii="宋体" w:hAnsi="宋体" w:eastAsia="宋体"/>
          <w:sz w:val="30"/>
          <w:szCs w:val="30"/>
        </w:rPr>
      </w:pPr>
      <w:r>
        <w:rPr>
          <w:rFonts w:hint="eastAsia" w:ascii="仿宋" w:hAnsi="仿宋" w:eastAsia="仿宋"/>
          <w:sz w:val="30"/>
          <w:szCs w:val="30"/>
        </w:rPr>
        <w:t>2002-2007 比利时根特大学土壤管理系，获应用生物学博士</w:t>
      </w:r>
    </w:p>
    <w:p>
      <w:pPr>
        <w:rPr>
          <w:rFonts w:ascii="黑体" w:hAnsi="黑体" w:eastAsia="黑体"/>
          <w:sz w:val="30"/>
          <w:szCs w:val="30"/>
        </w:rPr>
      </w:pPr>
      <w:r>
        <w:rPr>
          <w:rFonts w:hint="eastAsia" w:ascii="黑体" w:hAnsi="黑体" w:eastAsia="黑体"/>
          <w:sz w:val="30"/>
          <w:szCs w:val="30"/>
        </w:rPr>
        <w:t>工作经历</w:t>
      </w:r>
    </w:p>
    <w:p>
      <w:pPr>
        <w:ind w:firstLine="639" w:firstLineChars="213"/>
        <w:rPr>
          <w:rFonts w:ascii="仿宋" w:hAnsi="仿宋" w:eastAsia="仿宋"/>
          <w:sz w:val="30"/>
          <w:szCs w:val="30"/>
        </w:rPr>
      </w:pPr>
      <w:r>
        <w:rPr>
          <w:rFonts w:hint="eastAsia" w:ascii="仿宋" w:hAnsi="仿宋" w:eastAsia="仿宋"/>
          <w:sz w:val="30"/>
          <w:szCs w:val="30"/>
        </w:rPr>
        <w:t>1994.7-2009.3 中国农业科学院农业资源与农业区划研究所科研人员、科研处副处长（其中：1996.4-1996.10，2007.3-2009.1在农业部科技教育司借调）；</w:t>
      </w:r>
    </w:p>
    <w:p>
      <w:pPr>
        <w:ind w:firstLine="639" w:firstLineChars="213"/>
        <w:rPr>
          <w:rFonts w:ascii="仿宋" w:hAnsi="仿宋" w:eastAsia="仿宋"/>
          <w:sz w:val="30"/>
          <w:szCs w:val="30"/>
        </w:rPr>
      </w:pPr>
      <w:r>
        <w:rPr>
          <w:rFonts w:hint="eastAsia" w:ascii="仿宋" w:hAnsi="仿宋" w:eastAsia="仿宋"/>
          <w:sz w:val="30"/>
          <w:szCs w:val="30"/>
        </w:rPr>
        <w:t>2009.3-2012.4 国际合作局国家合作处副处长（主持工作）；</w:t>
      </w:r>
    </w:p>
    <w:p>
      <w:pPr>
        <w:ind w:firstLine="639" w:firstLineChars="213"/>
        <w:rPr>
          <w:rFonts w:ascii="仿宋" w:hAnsi="仿宋" w:eastAsia="仿宋"/>
          <w:sz w:val="30"/>
          <w:szCs w:val="30"/>
        </w:rPr>
      </w:pPr>
      <w:r>
        <w:rPr>
          <w:rFonts w:hint="eastAsia" w:ascii="仿宋" w:hAnsi="仿宋" w:eastAsia="仿宋"/>
          <w:sz w:val="30"/>
          <w:szCs w:val="30"/>
        </w:rPr>
        <w:t>2012.5-2015.4 国际合作局国家合作处处长；</w:t>
      </w:r>
    </w:p>
    <w:p>
      <w:pPr>
        <w:ind w:firstLine="639" w:firstLineChars="213"/>
        <w:rPr>
          <w:rFonts w:ascii="仿宋" w:hAnsi="仿宋" w:eastAsia="仿宋"/>
          <w:sz w:val="30"/>
          <w:szCs w:val="30"/>
        </w:rPr>
      </w:pPr>
      <w:r>
        <w:rPr>
          <w:rFonts w:hint="eastAsia" w:ascii="仿宋" w:hAnsi="仿宋" w:eastAsia="仿宋"/>
          <w:sz w:val="30"/>
          <w:szCs w:val="30"/>
        </w:rPr>
        <w:t>2015.5-2017.6 国际合作局副局长(其中：2016.6-2017.6 在宁夏回族自治区外事办公室挂职)；</w:t>
      </w:r>
    </w:p>
    <w:p>
      <w:pPr>
        <w:ind w:firstLine="639" w:firstLineChars="213"/>
        <w:rPr>
          <w:rFonts w:ascii="仿宋" w:hAnsi="仿宋" w:eastAsia="仿宋"/>
          <w:sz w:val="30"/>
          <w:szCs w:val="30"/>
        </w:rPr>
      </w:pPr>
      <w:r>
        <w:rPr>
          <w:rFonts w:hint="eastAsia" w:ascii="仿宋" w:hAnsi="仿宋" w:eastAsia="仿宋"/>
          <w:sz w:val="30"/>
          <w:szCs w:val="30"/>
        </w:rPr>
        <w:t>2017.6-2018.9 中国农业科学院农业资源与农业区划研究所副所长、纪委书记；</w:t>
      </w:r>
    </w:p>
    <w:p>
      <w:pPr>
        <w:ind w:firstLine="639" w:firstLineChars="213"/>
        <w:rPr>
          <w:rFonts w:hint="eastAsia" w:ascii="仿宋" w:hAnsi="仿宋" w:eastAsia="仿宋"/>
          <w:sz w:val="30"/>
          <w:szCs w:val="30"/>
        </w:rPr>
      </w:pPr>
      <w:r>
        <w:rPr>
          <w:rFonts w:hint="eastAsia" w:ascii="仿宋" w:hAnsi="仿宋" w:eastAsia="仿宋"/>
          <w:sz w:val="30"/>
          <w:szCs w:val="30"/>
        </w:rPr>
        <w:t>2018.9</w:t>
      </w:r>
      <w:r>
        <w:rPr>
          <w:rFonts w:hint="eastAsia" w:ascii="仿宋" w:hAnsi="仿宋" w:eastAsia="仿宋"/>
          <w:sz w:val="30"/>
          <w:szCs w:val="30"/>
          <w:lang w:val="en-US" w:eastAsia="zh-CN"/>
        </w:rPr>
        <w:t>-2022.6</w:t>
      </w:r>
      <w:r>
        <w:rPr>
          <w:rFonts w:hint="eastAsia" w:ascii="仿宋" w:hAnsi="仿宋" w:eastAsia="仿宋"/>
          <w:sz w:val="30"/>
          <w:szCs w:val="30"/>
        </w:rPr>
        <w:t xml:space="preserve"> 中国农业科学院草原研究所所长、党委副书记（2019.8-10中组部、科技部、国资委国家科研院所领导者高级研修班学习；2019.10-11中央和国家机关司局级领导“科学思维与领导力”（605B）专题研修班学习）</w:t>
      </w:r>
    </w:p>
    <w:p>
      <w:pPr>
        <w:ind w:firstLine="639" w:firstLineChars="213"/>
        <w:rPr>
          <w:rFonts w:hint="default" w:ascii="仿宋" w:hAnsi="仿宋" w:eastAsia="仿宋"/>
          <w:sz w:val="30"/>
          <w:szCs w:val="30"/>
          <w:lang w:val="en-US" w:eastAsia="zh-CN"/>
        </w:rPr>
      </w:pPr>
      <w:r>
        <w:rPr>
          <w:rFonts w:hint="eastAsia" w:ascii="仿宋" w:hAnsi="仿宋" w:eastAsia="仿宋"/>
          <w:sz w:val="30"/>
          <w:szCs w:val="30"/>
          <w:lang w:val="en-US" w:eastAsia="zh-CN"/>
        </w:rPr>
        <w:t>2022.6- 至今 中国农业科学院国际合作局局长</w:t>
      </w:r>
    </w:p>
    <w:p>
      <w:pPr>
        <w:rPr>
          <w:rFonts w:ascii="黑体" w:hAnsi="黑体" w:eastAsia="黑体"/>
          <w:sz w:val="30"/>
          <w:szCs w:val="30"/>
        </w:rPr>
      </w:pPr>
      <w:r>
        <w:rPr>
          <w:rFonts w:hint="eastAsia" w:ascii="黑体" w:hAnsi="黑体" w:eastAsia="黑体"/>
          <w:sz w:val="30"/>
          <w:szCs w:val="30"/>
        </w:rPr>
        <w:t>社会兼职</w:t>
      </w:r>
    </w:p>
    <w:p>
      <w:pPr>
        <w:ind w:firstLine="639" w:firstLineChars="213"/>
        <w:rPr>
          <w:rFonts w:ascii="仿宋" w:hAnsi="仿宋" w:eastAsia="仿宋"/>
          <w:sz w:val="30"/>
          <w:szCs w:val="30"/>
        </w:rPr>
      </w:pPr>
      <w:r>
        <w:rPr>
          <w:rFonts w:hint="eastAsia" w:ascii="仿宋" w:hAnsi="仿宋" w:eastAsia="仿宋"/>
          <w:sz w:val="30"/>
          <w:szCs w:val="30"/>
        </w:rPr>
        <w:t>联合国粮农组织全球土壤合作伙伴关系（GSP）政府间土壤技术高级别专家组（ITPS）专家（2018-2022，2022-2025）</w:t>
      </w:r>
    </w:p>
    <w:p>
      <w:pPr>
        <w:ind w:firstLine="639" w:firstLineChars="213"/>
        <w:rPr>
          <w:rFonts w:ascii="仿宋" w:hAnsi="仿宋" w:eastAsia="仿宋"/>
          <w:sz w:val="30"/>
          <w:szCs w:val="30"/>
        </w:rPr>
      </w:pPr>
      <w:r>
        <w:rPr>
          <w:rFonts w:hint="eastAsia" w:ascii="仿宋" w:hAnsi="仿宋" w:eastAsia="仿宋"/>
          <w:sz w:val="30"/>
          <w:szCs w:val="30"/>
        </w:rPr>
        <w:t>联合国粮农组织国际肥料使用和和管理行为守则工作组（CoFer）专家</w:t>
      </w:r>
    </w:p>
    <w:p>
      <w:pPr>
        <w:ind w:firstLine="639" w:firstLineChars="213"/>
        <w:rPr>
          <w:rFonts w:ascii="仿宋" w:hAnsi="仿宋" w:eastAsia="仿宋"/>
          <w:sz w:val="30"/>
          <w:szCs w:val="30"/>
        </w:rPr>
      </w:pPr>
      <w:r>
        <w:rPr>
          <w:rFonts w:hint="eastAsia" w:ascii="仿宋" w:hAnsi="仿宋" w:eastAsia="仿宋"/>
          <w:sz w:val="30"/>
          <w:szCs w:val="30"/>
        </w:rPr>
        <w:t>农业农村部耕地质量建设专家组副组长</w:t>
      </w:r>
    </w:p>
    <w:p>
      <w:pPr>
        <w:ind w:firstLine="639" w:firstLineChars="213"/>
        <w:rPr>
          <w:rFonts w:ascii="仿宋" w:hAnsi="仿宋" w:eastAsia="仿宋"/>
          <w:sz w:val="30"/>
          <w:szCs w:val="30"/>
        </w:rPr>
      </w:pPr>
      <w:r>
        <w:rPr>
          <w:rFonts w:hint="eastAsia" w:ascii="仿宋" w:hAnsi="仿宋" w:eastAsia="仿宋"/>
          <w:sz w:val="30"/>
          <w:szCs w:val="30"/>
        </w:rPr>
        <w:t>中国草学会副理事长</w:t>
      </w:r>
    </w:p>
    <w:p>
      <w:pPr>
        <w:ind w:firstLine="639" w:firstLineChars="213"/>
        <w:rPr>
          <w:rFonts w:ascii="仿宋" w:hAnsi="仿宋" w:eastAsia="仿宋"/>
          <w:sz w:val="30"/>
          <w:szCs w:val="30"/>
        </w:rPr>
      </w:pPr>
      <w:r>
        <w:rPr>
          <w:rFonts w:hint="eastAsia" w:ascii="仿宋" w:hAnsi="仿宋" w:eastAsia="仿宋"/>
          <w:sz w:val="30"/>
          <w:szCs w:val="30"/>
        </w:rPr>
        <w:t>中国治沙暨沙业学会副理事长及草原生态修复与草业专业委员主任委员</w:t>
      </w:r>
    </w:p>
    <w:p>
      <w:pPr>
        <w:ind w:firstLine="639" w:firstLineChars="213"/>
        <w:rPr>
          <w:rFonts w:ascii="宋体" w:hAnsi="宋体" w:eastAsia="宋体"/>
          <w:sz w:val="30"/>
          <w:szCs w:val="30"/>
        </w:rPr>
      </w:pPr>
      <w:r>
        <w:rPr>
          <w:rFonts w:hint="eastAsia" w:ascii="仿宋" w:hAnsi="仿宋" w:eastAsia="仿宋"/>
          <w:sz w:val="30"/>
          <w:szCs w:val="30"/>
        </w:rPr>
        <w:t>农业农村部肥料登记管理委员会委员</w:t>
      </w:r>
    </w:p>
    <w:p>
      <w:pPr>
        <w:rPr>
          <w:rFonts w:ascii="黑体" w:hAnsi="黑体" w:eastAsia="黑体"/>
          <w:sz w:val="30"/>
          <w:szCs w:val="30"/>
        </w:rPr>
      </w:pPr>
      <w:r>
        <w:rPr>
          <w:rFonts w:hint="eastAsia" w:ascii="黑体" w:hAnsi="黑体" w:eastAsia="黑体"/>
          <w:sz w:val="30"/>
          <w:szCs w:val="30"/>
        </w:rPr>
        <w:t>科研成就</w:t>
      </w:r>
    </w:p>
    <w:p>
      <w:pPr>
        <w:ind w:firstLine="639" w:firstLineChars="213"/>
        <w:rPr>
          <w:rFonts w:ascii="仿宋" w:hAnsi="仿宋" w:eastAsia="仿宋"/>
          <w:sz w:val="30"/>
          <w:szCs w:val="30"/>
        </w:rPr>
      </w:pPr>
      <w:r>
        <w:rPr>
          <w:rFonts w:hint="eastAsia" w:ascii="仿宋" w:hAnsi="仿宋" w:eastAsia="仿宋"/>
          <w:sz w:val="30"/>
          <w:szCs w:val="30"/>
        </w:rPr>
        <w:t>一直从事土壤</w:t>
      </w:r>
      <w:r>
        <w:rPr>
          <w:rFonts w:hint="eastAsia" w:ascii="仿宋" w:hAnsi="仿宋" w:eastAsia="仿宋"/>
          <w:sz w:val="30"/>
          <w:szCs w:val="30"/>
          <w:lang w:eastAsia="zh-CN"/>
        </w:rPr>
        <w:t>质量提升和健康评价</w:t>
      </w:r>
      <w:r>
        <w:rPr>
          <w:rFonts w:hint="eastAsia" w:ascii="仿宋" w:hAnsi="仿宋" w:eastAsia="仿宋"/>
          <w:sz w:val="30"/>
          <w:szCs w:val="30"/>
        </w:rPr>
        <w:t>、农业环境方面研究工作并取得一定的学术成就。先后主持国家重点研发（支撑计划）、863、948、国家自然科学基金、比利时VLIR博士基金等近60项。在</w:t>
      </w:r>
      <w:r>
        <w:rPr>
          <w:rFonts w:hint="eastAsia" w:ascii="仿宋" w:hAnsi="仿宋" w:eastAsia="仿宋"/>
          <w:i/>
          <w:sz w:val="30"/>
          <w:szCs w:val="30"/>
          <w:lang w:val="en-US" w:eastAsia="zh-CN"/>
        </w:rPr>
        <w:t xml:space="preserve">Science, Science of the Total Environment, </w:t>
      </w:r>
      <w:r>
        <w:rPr>
          <w:rFonts w:hint="eastAsia" w:ascii="仿宋" w:hAnsi="仿宋" w:eastAsia="仿宋"/>
          <w:i/>
          <w:sz w:val="30"/>
          <w:szCs w:val="30"/>
        </w:rPr>
        <w:t>Environmental Microbiology，Soil，Tillage and Soil Research, Soil and Plant</w:t>
      </w:r>
      <w:r>
        <w:rPr>
          <w:rFonts w:hint="eastAsia" w:ascii="仿宋" w:hAnsi="仿宋" w:eastAsia="仿宋"/>
          <w:sz w:val="30"/>
          <w:szCs w:val="30"/>
        </w:rPr>
        <w:t>等杂志上发表论文60余篇，</w:t>
      </w:r>
      <w:r>
        <w:rPr>
          <w:rFonts w:hint="eastAsia" w:ascii="仿宋" w:hAnsi="仿宋" w:eastAsia="仿宋"/>
          <w:sz w:val="30"/>
          <w:szCs w:val="30"/>
          <w:lang w:eastAsia="zh-CN"/>
        </w:rPr>
        <w:t>主编</w:t>
      </w:r>
      <w:r>
        <w:rPr>
          <w:rFonts w:hint="eastAsia" w:ascii="仿宋" w:hAnsi="仿宋" w:eastAsia="仿宋"/>
          <w:sz w:val="30"/>
          <w:szCs w:val="30"/>
        </w:rPr>
        <w:t>专著</w:t>
      </w:r>
      <w:r>
        <w:rPr>
          <w:rFonts w:hint="eastAsia" w:ascii="仿宋" w:hAnsi="仿宋" w:eastAsia="仿宋"/>
          <w:sz w:val="30"/>
          <w:szCs w:val="30"/>
          <w:lang w:val="en-US" w:eastAsia="zh-CN"/>
        </w:rPr>
        <w:t>4</w:t>
      </w:r>
      <w:r>
        <w:rPr>
          <w:rFonts w:hint="eastAsia" w:ascii="仿宋" w:hAnsi="仿宋" w:eastAsia="仿宋"/>
          <w:sz w:val="30"/>
          <w:szCs w:val="30"/>
        </w:rPr>
        <w:t>本，参著10本，获省部级奖2项。</w:t>
      </w:r>
    </w:p>
    <w:p>
      <w:pPr>
        <w:ind w:firstLine="639" w:firstLineChars="213"/>
        <w:rPr>
          <w:rFonts w:ascii="仿宋" w:hAnsi="仿宋" w:eastAsia="仿宋"/>
          <w:sz w:val="30"/>
          <w:szCs w:val="30"/>
        </w:rPr>
      </w:pPr>
      <w:r>
        <w:rPr>
          <w:rFonts w:hint="eastAsia" w:ascii="仿宋" w:hAnsi="仿宋" w:eastAsia="仿宋"/>
          <w:sz w:val="30"/>
          <w:szCs w:val="30"/>
        </w:rPr>
        <w:t>牵头我国土壤国际科技合作。作为联合国粮农组织全球土壤合作伙伴关系高级别专家组（ITPS）专家积极参加有关活动与工作，参与起草完成了GSP工作文件约10万字。作为主要编写人员参与了International Code of Conduct for the Sustainable Use and Management of Fertilizers (CoCoFe)的撰写工作。该规范是关于肥料施用的第一个非约束性世界行为准则。</w:t>
      </w:r>
    </w:p>
    <w:p>
      <w:pPr>
        <w:ind w:firstLine="639" w:firstLineChars="213"/>
        <w:rPr>
          <w:rFonts w:ascii="仿宋" w:hAnsi="仿宋" w:eastAsia="仿宋"/>
          <w:sz w:val="30"/>
          <w:szCs w:val="30"/>
        </w:rPr>
      </w:pPr>
      <w:r>
        <w:rPr>
          <w:rFonts w:hint="eastAsia" w:ascii="仿宋" w:hAnsi="仿宋" w:eastAsia="仿宋"/>
          <w:sz w:val="30"/>
          <w:szCs w:val="30"/>
        </w:rPr>
        <w:t>致力于农业科技国际合作工作。具有较为丰富的外事和项目管理经验。多次参加国家农业科技国际合作规划的起草、重大项目的评审及农业国际合作重要文件的起草。被科技部聘为“十三五”农业农村科技创新规划国际合作专题组组长、农业部“十三五”农业科技国际合作规划专家组组长。主笔完成了《农业科技全球布局》、《农业科技国际合作战略研究》等重要调研报告的撰写。是《农业走出去规划（2016-2020）》、《国务院关于农业走出去实施意见》等国家文件的主要起草人之一。</w:t>
      </w:r>
    </w:p>
    <w:p>
      <w:pPr>
        <w:ind w:firstLine="639" w:firstLineChars="213"/>
        <w:rPr>
          <w:rFonts w:ascii="仿宋" w:hAnsi="仿宋" w:eastAsia="仿宋"/>
          <w:sz w:val="30"/>
          <w:szCs w:val="30"/>
        </w:rPr>
      </w:pPr>
      <w:r>
        <w:rPr>
          <w:rFonts w:hint="eastAsia" w:ascii="仿宋" w:hAnsi="仿宋" w:eastAsia="仿宋"/>
          <w:sz w:val="30"/>
          <w:szCs w:val="30"/>
        </w:rPr>
        <w:t>参与起草全国草原生态保护建设总体规划（2020-2035年）。牵头组织起草内蒙古自治区草原生态保护修复“十四五”发展规划、内蒙古自治区“十四五”农牧业农村牧区现代化发展规划等规划。作为农业农村部和国家林草局咨询专家，多次被邀参加农业农村部、国家林草局关于耕地、饲草和草原管理的相关会议和调研，参与了近年来我国基本农田和草原生态领域质量调查、监测、评价、建设和保护等有关政策、规划、计划的起草和调研工作。</w:t>
      </w:r>
    </w:p>
    <w:p>
      <w:pPr>
        <w:ind w:firstLine="639" w:firstLineChars="213"/>
        <w:rPr>
          <w:rFonts w:ascii="仿宋" w:hAnsi="仿宋" w:eastAsia="仿宋"/>
          <w:sz w:val="30"/>
          <w:szCs w:val="30"/>
        </w:rPr>
      </w:pPr>
      <w:r>
        <w:rPr>
          <w:rFonts w:hint="eastAsia" w:ascii="仿宋" w:hAnsi="仿宋" w:eastAsia="仿宋"/>
          <w:sz w:val="30"/>
          <w:szCs w:val="30"/>
        </w:rPr>
        <w:t>指导博士后</w:t>
      </w:r>
      <w:r>
        <w:rPr>
          <w:rFonts w:hint="eastAsia" w:ascii="仿宋" w:hAnsi="仿宋" w:eastAsia="仿宋"/>
          <w:sz w:val="30"/>
          <w:szCs w:val="30"/>
          <w:lang w:val="en-US" w:eastAsia="zh-CN"/>
        </w:rPr>
        <w:t>6</w:t>
      </w:r>
      <w:r>
        <w:rPr>
          <w:rFonts w:hint="eastAsia" w:ascii="仿宋" w:hAnsi="仿宋" w:eastAsia="仿宋"/>
          <w:sz w:val="30"/>
          <w:szCs w:val="30"/>
        </w:rPr>
        <w:t>人、博士</w:t>
      </w:r>
      <w:r>
        <w:rPr>
          <w:rFonts w:hint="eastAsia" w:ascii="仿宋" w:hAnsi="仿宋" w:eastAsia="仿宋"/>
          <w:sz w:val="30"/>
          <w:szCs w:val="30"/>
          <w:lang w:val="en-US" w:eastAsia="zh-CN"/>
        </w:rPr>
        <w:t>10</w:t>
      </w:r>
      <w:r>
        <w:rPr>
          <w:rFonts w:hint="eastAsia" w:ascii="仿宋" w:hAnsi="仿宋" w:eastAsia="仿宋"/>
          <w:sz w:val="30"/>
          <w:szCs w:val="30"/>
        </w:rPr>
        <w:t>人、硕士12人，其中2人获中国农科院优秀博士后称号。</w:t>
      </w:r>
    </w:p>
    <w:p>
      <w:pPr>
        <w:spacing w:before="120"/>
        <w:ind w:firstLine="639" w:firstLineChars="213"/>
        <w:rPr>
          <w:rFonts w:ascii="仿宋" w:hAnsi="仿宋" w:eastAsia="仿宋"/>
          <w:sz w:val="30"/>
          <w:szCs w:val="30"/>
        </w:rPr>
      </w:pPr>
      <w:r>
        <w:rPr>
          <w:rFonts w:hint="eastAsia" w:ascii="仿宋" w:hAnsi="仿宋" w:eastAsia="仿宋"/>
          <w:sz w:val="30"/>
          <w:szCs w:val="30"/>
        </w:rPr>
        <w:t>联系电话：</w:t>
      </w:r>
      <w:r>
        <w:rPr>
          <w:rFonts w:hint="eastAsia" w:ascii="仿宋" w:hAnsi="仿宋" w:eastAsia="仿宋"/>
          <w:sz w:val="30"/>
          <w:szCs w:val="30"/>
          <w:lang w:val="en-US" w:eastAsia="zh-CN"/>
        </w:rPr>
        <w:t>010-</w:t>
      </w:r>
      <w:bookmarkStart w:id="0" w:name="_GoBack"/>
      <w:bookmarkEnd w:id="0"/>
      <w:r>
        <w:rPr>
          <w:rFonts w:hint="eastAsia" w:ascii="仿宋" w:hAnsi="仿宋" w:eastAsia="仿宋"/>
          <w:sz w:val="30"/>
          <w:szCs w:val="30"/>
          <w:lang w:val="en-US" w:eastAsia="zh-CN"/>
        </w:rPr>
        <w:t>82107030</w:t>
      </w:r>
      <w:r>
        <w:rPr>
          <w:rFonts w:hint="eastAsia" w:ascii="仿宋" w:hAnsi="仿宋" w:eastAsia="仿宋"/>
          <w:sz w:val="30"/>
          <w:szCs w:val="30"/>
        </w:rPr>
        <w:t>， 邮箱：jinke@caas.cn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jNWRlNjZjM2IxODAxMjdjNzk5NTYxYzg3YjZjNjMifQ=="/>
  </w:docVars>
  <w:rsids>
    <w:rsidRoot w:val="008E2F6D"/>
    <w:rsid w:val="000D611B"/>
    <w:rsid w:val="001A6718"/>
    <w:rsid w:val="001C7CB8"/>
    <w:rsid w:val="00237D9F"/>
    <w:rsid w:val="002B665C"/>
    <w:rsid w:val="002D0C21"/>
    <w:rsid w:val="003F5355"/>
    <w:rsid w:val="00401FE4"/>
    <w:rsid w:val="004233E7"/>
    <w:rsid w:val="0044712E"/>
    <w:rsid w:val="00474C7E"/>
    <w:rsid w:val="005136D3"/>
    <w:rsid w:val="005225E7"/>
    <w:rsid w:val="005428A4"/>
    <w:rsid w:val="00566BF7"/>
    <w:rsid w:val="005928F8"/>
    <w:rsid w:val="006F1EA9"/>
    <w:rsid w:val="00734B51"/>
    <w:rsid w:val="00785C6E"/>
    <w:rsid w:val="00790777"/>
    <w:rsid w:val="007D7597"/>
    <w:rsid w:val="0082111A"/>
    <w:rsid w:val="0084574F"/>
    <w:rsid w:val="00882C83"/>
    <w:rsid w:val="008E2F6D"/>
    <w:rsid w:val="00914B81"/>
    <w:rsid w:val="0098463D"/>
    <w:rsid w:val="009A3E24"/>
    <w:rsid w:val="009C5C5A"/>
    <w:rsid w:val="00A17FEF"/>
    <w:rsid w:val="00A31A8E"/>
    <w:rsid w:val="00A9783F"/>
    <w:rsid w:val="00B73BCE"/>
    <w:rsid w:val="00BB0995"/>
    <w:rsid w:val="00BD4139"/>
    <w:rsid w:val="00D21DF4"/>
    <w:rsid w:val="00D30C41"/>
    <w:rsid w:val="00DD5CD0"/>
    <w:rsid w:val="00DF1DFB"/>
    <w:rsid w:val="00E000AF"/>
    <w:rsid w:val="00EA2F5F"/>
    <w:rsid w:val="03487767"/>
    <w:rsid w:val="13B91E11"/>
    <w:rsid w:val="141657B4"/>
    <w:rsid w:val="153568D8"/>
    <w:rsid w:val="1881018C"/>
    <w:rsid w:val="1A9E6BCF"/>
    <w:rsid w:val="1BB567EC"/>
    <w:rsid w:val="26915777"/>
    <w:rsid w:val="2C8052C1"/>
    <w:rsid w:val="2E6B75C6"/>
    <w:rsid w:val="2FA97717"/>
    <w:rsid w:val="30C17EB1"/>
    <w:rsid w:val="3A2A5777"/>
    <w:rsid w:val="3DA212FD"/>
    <w:rsid w:val="45B676B4"/>
    <w:rsid w:val="484250C5"/>
    <w:rsid w:val="48A57615"/>
    <w:rsid w:val="5AAA3B15"/>
    <w:rsid w:val="5DF964CF"/>
    <w:rsid w:val="670C75D5"/>
    <w:rsid w:val="71B828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character" w:customStyle="1" w:styleId="8">
    <w:name w:val="NormalCharacter"/>
    <w:semiHidden/>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1503</Words>
  <Characters>1995</Characters>
  <Lines>14</Lines>
  <Paragraphs>4</Paragraphs>
  <TotalTime>13</TotalTime>
  <ScaleCrop>false</ScaleCrop>
  <LinksUpToDate>false</LinksUpToDate>
  <CharactersWithSpaces>2044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2022-05-25T11:23:00Z</dcterms:created>
  <dc:creator>JIN Ke</dc:creator>
  <cp:lastModifiedBy>张爽</cp:lastModifiedBy>
  <cp:lastPrinted>2022-05-25T11:22:00Z</cp:lastPrinted>
  <dcterms:modified xsi:type="dcterms:W3CDTF">2023-08-23T01:45:10Z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1CFF110010A04244992E5131EFCA5411_13</vt:lpwstr>
  </property>
</Properties>
</file>